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4B" w:rsidRPr="00F1414B" w:rsidRDefault="00F1414B">
      <w:pPr>
        <w:rPr>
          <w:rFonts w:ascii="Times New Roman" w:hAnsi="Times New Roman" w:cs="Times New Roman"/>
          <w:sz w:val="24"/>
          <w:szCs w:val="24"/>
        </w:rPr>
      </w:pPr>
      <w:r w:rsidRPr="00F1414B">
        <w:rPr>
          <w:rFonts w:ascii="Times New Roman" w:hAnsi="Times New Roman" w:cs="Times New Roman"/>
          <w:sz w:val="24"/>
          <w:szCs w:val="24"/>
        </w:rPr>
        <w:t>Уважаемый руководитель!</w:t>
      </w:r>
    </w:p>
    <w:p w:rsidR="00F1414B" w:rsidRPr="00F1414B" w:rsidRDefault="00F1414B" w:rsidP="00F1414B">
      <w:pPr>
        <w:pStyle w:val="a3"/>
        <w:spacing w:before="0" w:beforeAutospacing="0"/>
      </w:pPr>
      <w:r w:rsidRPr="00F1414B">
        <w:t xml:space="preserve">В этом году Институт развития городов РТ включил </w:t>
      </w:r>
      <w:r w:rsidRPr="00F1414B">
        <w:rPr>
          <w:b/>
          <w:color w:val="FF0000"/>
        </w:rPr>
        <w:t>парк «Леском» поселка Васильево</w:t>
      </w:r>
      <w:r w:rsidRPr="00F1414B">
        <w:rPr>
          <w:color w:val="FF0000"/>
        </w:rPr>
        <w:t xml:space="preserve"> </w:t>
      </w:r>
      <w:r w:rsidRPr="00F1414B">
        <w:t xml:space="preserve">в список номинантов на премию «Итоги года 2023. Город, люди и команды» от редакции </w:t>
      </w:r>
      <w:proofErr w:type="spellStart"/>
      <w:r w:rsidRPr="00F1414B">
        <w:t>Enter</w:t>
      </w:r>
      <w:proofErr w:type="spellEnd"/>
      <w:r w:rsidRPr="00F1414B">
        <w:t xml:space="preserve"> (номинация «Общественное пространство года»). </w:t>
      </w:r>
    </w:p>
    <w:p w:rsidR="00F1414B" w:rsidRPr="00F1414B" w:rsidRDefault="00F1414B" w:rsidP="00F1414B">
      <w:pPr>
        <w:pStyle w:val="a3"/>
        <w:spacing w:before="0" w:beforeAutospacing="0"/>
      </w:pPr>
      <w:r w:rsidRPr="00F1414B">
        <w:t>Просим Вас организовать работу по голосованию за Парк «Леском»</w:t>
      </w:r>
    </w:p>
    <w:p w:rsidR="00F1414B" w:rsidRPr="00F1414B" w:rsidRDefault="00F1414B" w:rsidP="00F1414B">
      <w:pPr>
        <w:pStyle w:val="a3"/>
      </w:pPr>
      <w:r w:rsidRPr="00F1414B">
        <w:t xml:space="preserve">Голосование проводится по ссылке: </w:t>
      </w:r>
      <w:hyperlink r:id="rId4" w:tgtFrame="_blank" w:history="1">
        <w:r w:rsidRPr="00F1414B">
          <w:rPr>
            <w:rStyle w:val="a4"/>
          </w:rPr>
          <w:t>https://entermedia.io/city/itogi-goda-2023-gorod-lyudi-i-komandy/</w:t>
        </w:r>
      </w:hyperlink>
    </w:p>
    <w:p w:rsidR="00F1414B" w:rsidRPr="00F1414B" w:rsidRDefault="00F1414B" w:rsidP="00F1414B">
      <w:pPr>
        <w:pStyle w:val="a3"/>
      </w:pPr>
      <w:r w:rsidRPr="00F1414B">
        <w:t xml:space="preserve">В каждой номинации можно голосовать только за одного участника и только один раз до </w:t>
      </w:r>
      <w:r w:rsidRPr="00F1414B">
        <w:rPr>
          <w:b/>
          <w:color w:val="FF0000"/>
        </w:rPr>
        <w:t>18 декабря в 23:59.</w:t>
      </w:r>
    </w:p>
    <w:p w:rsidR="00F1414B" w:rsidRPr="00F1414B" w:rsidRDefault="00F1414B" w:rsidP="00F1414B">
      <w:pPr>
        <w:pStyle w:val="a3"/>
      </w:pPr>
      <w:r w:rsidRPr="00F1414B">
        <w:t>Пройдя по ссылке выше Вы оказываетесь на странице</w:t>
      </w:r>
    </w:p>
    <w:p w:rsidR="00F1414B" w:rsidRDefault="00F1414B" w:rsidP="00F1414B">
      <w:pPr>
        <w:pStyle w:val="a3"/>
      </w:pPr>
      <w:r>
        <w:rPr>
          <w:noProof/>
        </w:rPr>
        <w:drawing>
          <wp:inline distT="0" distB="0" distL="0" distR="0" wp14:anchorId="2B024207" wp14:editId="6BF4ED75">
            <wp:extent cx="5940425" cy="2865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253"/>
                    <a:stretch/>
                  </pic:blipFill>
                  <pic:spPr bwMode="auto">
                    <a:xfrm>
                      <a:off x="0" y="0"/>
                      <a:ext cx="5940425" cy="28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14B" w:rsidRDefault="00F1414B" w:rsidP="00F1414B">
      <w:pPr>
        <w:pStyle w:val="a3"/>
      </w:pPr>
    </w:p>
    <w:p w:rsidR="00F1414B" w:rsidRDefault="00F1414B" w:rsidP="00F1414B">
      <w:pPr>
        <w:pStyle w:val="a3"/>
      </w:pPr>
      <w:r>
        <w:t xml:space="preserve">Спускаетесь ниже до раздела </w:t>
      </w:r>
    </w:p>
    <w:p w:rsidR="00F1414B" w:rsidRDefault="00F1414B" w:rsidP="00F1414B">
      <w:pPr>
        <w:pStyle w:val="a3"/>
      </w:pPr>
      <w:r>
        <w:rPr>
          <w:noProof/>
        </w:rPr>
        <w:drawing>
          <wp:inline distT="0" distB="0" distL="0" distR="0" wp14:anchorId="2A209340" wp14:editId="5ED0F0EA">
            <wp:extent cx="5940425" cy="2836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109"/>
                    <a:stretch/>
                  </pic:blipFill>
                  <pic:spPr bwMode="auto">
                    <a:xfrm>
                      <a:off x="0" y="0"/>
                      <a:ext cx="5940425" cy="283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14B" w:rsidRDefault="00F1414B" w:rsidP="00F1414B">
      <w:pPr>
        <w:pStyle w:val="a3"/>
      </w:pPr>
    </w:p>
    <w:p w:rsidR="00F1414B" w:rsidRDefault="00F1414B" w:rsidP="00F1414B">
      <w:pPr>
        <w:pStyle w:val="a3"/>
      </w:pPr>
      <w:r>
        <w:lastRenderedPageBreak/>
        <w:t xml:space="preserve">И отдаете свой голос </w:t>
      </w:r>
      <w:proofErr w:type="gramStart"/>
      <w:r>
        <w:t xml:space="preserve">за  </w:t>
      </w:r>
      <w:r w:rsidRPr="00F1414B">
        <w:rPr>
          <w:b/>
          <w:color w:val="FF0000"/>
        </w:rPr>
        <w:t>ПАРК</w:t>
      </w:r>
      <w:proofErr w:type="gramEnd"/>
      <w:r w:rsidRPr="00F1414B">
        <w:rPr>
          <w:b/>
          <w:color w:val="FF0000"/>
        </w:rPr>
        <w:t xml:space="preserve"> у стадиона «Лесокомбинат» Зеленодольск.</w:t>
      </w:r>
    </w:p>
    <w:p w:rsidR="00F1414B" w:rsidRDefault="00F1414B" w:rsidP="00F1414B">
      <w:pPr>
        <w:pStyle w:val="a3"/>
      </w:pPr>
      <w:r>
        <w:rPr>
          <w:noProof/>
        </w:rPr>
        <w:drawing>
          <wp:inline distT="0" distB="0" distL="0" distR="0" wp14:anchorId="592A3672" wp14:editId="6936F34A">
            <wp:extent cx="11225530" cy="54141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4253"/>
                    <a:stretch/>
                  </pic:blipFill>
                  <pic:spPr bwMode="auto">
                    <a:xfrm>
                      <a:off x="0" y="0"/>
                      <a:ext cx="11252381" cy="542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14B" w:rsidRDefault="00F1414B" w:rsidP="00F1414B">
      <w:pPr>
        <w:pStyle w:val="a3"/>
      </w:pPr>
      <w:r>
        <w:t xml:space="preserve"> </w:t>
      </w:r>
      <w:r>
        <w:tab/>
        <w:t xml:space="preserve">Прошу обратить внимание что проголосовать можно </w:t>
      </w:r>
      <w:r w:rsidRPr="00F1414B">
        <w:rPr>
          <w:b/>
          <w:color w:val="FF0000"/>
        </w:rPr>
        <w:t xml:space="preserve">не только с </w:t>
      </w:r>
      <w:proofErr w:type="gramStart"/>
      <w:r w:rsidRPr="00F1414B">
        <w:rPr>
          <w:b/>
          <w:color w:val="FF0000"/>
        </w:rPr>
        <w:t>телефона</w:t>
      </w:r>
      <w:proofErr w:type="gramEnd"/>
      <w:r w:rsidRPr="00F1414B">
        <w:rPr>
          <w:b/>
          <w:color w:val="FF0000"/>
        </w:rPr>
        <w:t xml:space="preserve"> но и с компьютера, планшета</w:t>
      </w:r>
      <w:r w:rsidRPr="00F1414B">
        <w:rPr>
          <w:color w:val="FF0000"/>
        </w:rPr>
        <w:t xml:space="preserve"> </w:t>
      </w:r>
    </w:p>
    <w:p w:rsidR="00F1414B" w:rsidRDefault="00F1414B">
      <w:bookmarkStart w:id="0" w:name="_GoBack"/>
      <w:bookmarkEnd w:id="0"/>
    </w:p>
    <w:p w:rsidR="00F1414B" w:rsidRDefault="00F1414B"/>
    <w:p w:rsidR="007B185F" w:rsidRDefault="007B185F"/>
    <w:sectPr w:rsidR="007B185F" w:rsidSect="00F1414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A5"/>
    <w:rsid w:val="001F48A5"/>
    <w:rsid w:val="007B185F"/>
    <w:rsid w:val="00F1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7D6A"/>
  <w15:chartTrackingRefBased/>
  <w15:docId w15:val="{148C9155-1D3D-42A1-8672-F459A414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1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entermedia.io/city/itogi-goda-2023-gorod-lyudi-i-komand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2023-12-06T07:47:00Z</dcterms:created>
  <dcterms:modified xsi:type="dcterms:W3CDTF">2023-12-06T07:54:00Z</dcterms:modified>
</cp:coreProperties>
</file>